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สถานที่เกิด สถานะการอยู่อาศัยในประเทศไทย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มัติ/ไม่อนุมัติ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บ้าน หรือทะเบียนประวัติ หรือบัตรประจำตัวบิดา มารดา และของผู้ขอเพิ่มชื่อ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ทางราชการออกให้ เช่น ใบอนุญาตทำงาน หลักฐานการ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24/08/2015 12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