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 แห่งท้องที่ที่ผู้ตายมีชื่ออยู่ในทะเบียนบ้าน)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หลักฐานการจดทะเบียนคนตาย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หลักฐานการตายที่ออกโดยรัฐบาลของประเทศที่มีการตาย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(แปลและรับรองความถูกต้องจากกระทรวงการต่างประเทศ)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(ที่มีชื่อคนตาย)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หนังสือมอบหมายและบัตรประจำตัวประชาชนผู้ที่ได้รับมอบหมาย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 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 สำนักทะเบียนท้องถิ่นเทศบาลตำบลบ้านแท่น 07/09/2015 09:05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